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3E59E6" w:rsidRDefault="00747982">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3E59E6" w:rsidRDefault="00747982">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2025</w:t>
      </w:r>
      <w:r>
        <w:rPr>
          <w:rFonts w:ascii="宋体" w:hAnsi="宋体" w:hint="eastAsia"/>
          <w:bCs/>
          <w:sz w:val="24"/>
        </w:rPr>
        <w:t>〕</w:t>
      </w:r>
      <w:proofErr w:type="gramEnd"/>
      <w:r>
        <w:rPr>
          <w:rFonts w:ascii="Arial" w:hAnsi="Arial" w:cs="Arial" w:hint="eastAsia"/>
          <w:sz w:val="22"/>
          <w:u w:val="single"/>
          <w:shd w:val="clear" w:color="auto" w:fill="FFFFFF"/>
        </w:rPr>
        <w:t>517</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3E59E6" w14:paraId="662140C9" w14:textId="77777777">
        <w:trPr>
          <w:trHeight w:hRule="exact" w:val="610"/>
        </w:trPr>
        <w:tc>
          <w:tcPr>
            <w:tcW w:w="567" w:type="dxa"/>
            <w:vMerge w:val="restart"/>
            <w:vAlign w:val="center"/>
          </w:tcPr>
          <w:p w14:paraId="046D02C9" w14:textId="77777777" w:rsidR="003E59E6" w:rsidRDefault="00747982">
            <w:pPr>
              <w:snapToGrid w:val="0"/>
              <w:spacing w:line="220" w:lineRule="atLeast"/>
              <w:jc w:val="center"/>
              <w:rPr>
                <w:rFonts w:ascii="宋体" w:hAnsi="宋体"/>
                <w:sz w:val="24"/>
              </w:rPr>
            </w:pPr>
            <w:r>
              <w:rPr>
                <w:rFonts w:ascii="宋体" w:hAnsi="宋体"/>
                <w:sz w:val="24"/>
              </w:rPr>
              <w:t>当</w:t>
            </w:r>
          </w:p>
          <w:p w14:paraId="140DD835" w14:textId="77777777" w:rsidR="003E59E6" w:rsidRDefault="00747982">
            <w:pPr>
              <w:snapToGrid w:val="0"/>
              <w:spacing w:line="220" w:lineRule="atLeast"/>
              <w:jc w:val="center"/>
              <w:rPr>
                <w:rFonts w:ascii="宋体" w:hAnsi="宋体"/>
                <w:sz w:val="24"/>
              </w:rPr>
            </w:pPr>
            <w:r>
              <w:rPr>
                <w:rFonts w:ascii="宋体" w:hAnsi="宋体"/>
                <w:sz w:val="24"/>
              </w:rPr>
              <w:t>事</w:t>
            </w:r>
          </w:p>
          <w:p w14:paraId="16FA2EF8" w14:textId="77777777" w:rsidR="003E59E6" w:rsidRDefault="00747982">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3E59E6" w:rsidRDefault="00747982">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3E59E6" w:rsidRDefault="00747982">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3E59E6" w:rsidRDefault="00747982">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77544C60" w14:textId="77777777" w:rsidR="003E59E6" w:rsidRDefault="00747982">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3E59E6" w:rsidRDefault="00747982">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3E59E6" w14:paraId="2BBC5806" w14:textId="77777777">
        <w:trPr>
          <w:trHeight w:hRule="exact" w:val="727"/>
        </w:trPr>
        <w:tc>
          <w:tcPr>
            <w:tcW w:w="567" w:type="dxa"/>
            <w:vMerge/>
            <w:vAlign w:val="center"/>
          </w:tcPr>
          <w:p w14:paraId="5F5E009B" w14:textId="77777777" w:rsidR="003E59E6" w:rsidRDefault="003E59E6">
            <w:pPr>
              <w:snapToGrid w:val="0"/>
              <w:spacing w:line="220" w:lineRule="atLeast"/>
              <w:jc w:val="center"/>
              <w:rPr>
                <w:rFonts w:ascii="宋体" w:hAnsi="宋体"/>
                <w:sz w:val="24"/>
              </w:rPr>
            </w:pPr>
          </w:p>
        </w:tc>
        <w:tc>
          <w:tcPr>
            <w:tcW w:w="567" w:type="dxa"/>
            <w:vMerge/>
            <w:vAlign w:val="center"/>
          </w:tcPr>
          <w:p w14:paraId="3A1869AE" w14:textId="77777777" w:rsidR="003E59E6" w:rsidRDefault="003E59E6">
            <w:pPr>
              <w:snapToGrid w:val="0"/>
              <w:spacing w:line="220" w:lineRule="atLeast"/>
              <w:rPr>
                <w:rFonts w:ascii="宋体" w:hAnsi="宋体"/>
                <w:spacing w:val="-20"/>
                <w:sz w:val="24"/>
              </w:rPr>
            </w:pPr>
          </w:p>
        </w:tc>
        <w:tc>
          <w:tcPr>
            <w:tcW w:w="1597" w:type="dxa"/>
            <w:vAlign w:val="center"/>
          </w:tcPr>
          <w:p w14:paraId="4378CAEA" w14:textId="77777777" w:rsidR="003E59E6" w:rsidRDefault="00747982">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3E59E6" w:rsidRDefault="00747982">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559D9A33" w14:textId="77777777" w:rsidR="003E59E6" w:rsidRDefault="00747982">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3E59E6" w:rsidRDefault="00747982">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3E59E6" w14:paraId="7AA06B75" w14:textId="77777777">
        <w:trPr>
          <w:trHeight w:hRule="exact" w:val="581"/>
        </w:trPr>
        <w:tc>
          <w:tcPr>
            <w:tcW w:w="567" w:type="dxa"/>
            <w:vMerge/>
            <w:vAlign w:val="center"/>
          </w:tcPr>
          <w:p w14:paraId="451AC2A9" w14:textId="77777777" w:rsidR="003E59E6" w:rsidRDefault="003E59E6">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3E59E6" w:rsidRDefault="00747982">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3E59E6" w:rsidRDefault="00747982">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3E59E6" w:rsidRDefault="00747982">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滴滴出行科技有限公司玉林分公司</w:t>
            </w:r>
          </w:p>
        </w:tc>
      </w:tr>
      <w:tr w:rsidR="003E59E6" w14:paraId="414C0748" w14:textId="77777777">
        <w:trPr>
          <w:trHeight w:hRule="exact" w:val="757"/>
        </w:trPr>
        <w:tc>
          <w:tcPr>
            <w:tcW w:w="567" w:type="dxa"/>
            <w:vMerge/>
            <w:vAlign w:val="center"/>
          </w:tcPr>
          <w:p w14:paraId="2886FD6E" w14:textId="77777777" w:rsidR="003E59E6" w:rsidRDefault="003E59E6">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3E59E6" w:rsidRDefault="003E59E6">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3E59E6" w:rsidRDefault="00747982">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3E59E6" w:rsidRDefault="00747982">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玉林市玉州区一环北路</w:t>
            </w:r>
            <w:r>
              <w:rPr>
                <w:rFonts w:ascii="sans-serif" w:eastAsia="sans-serif" w:hAnsi="sans-serif" w:cs="sans-serif"/>
                <w:sz w:val="17"/>
                <w:szCs w:val="17"/>
                <w:shd w:val="clear" w:color="auto" w:fill="FFFFFF"/>
              </w:rPr>
              <w:t xml:space="preserve"> 163</w:t>
            </w:r>
            <w:r>
              <w:rPr>
                <w:rFonts w:ascii="sans-serif" w:eastAsia="sans-serif" w:hAnsi="sans-serif" w:cs="sans-serif"/>
                <w:sz w:val="17"/>
                <w:szCs w:val="17"/>
                <w:shd w:val="clear" w:color="auto" w:fill="FFFFFF"/>
              </w:rPr>
              <w:t>号二楼</w:t>
            </w:r>
          </w:p>
        </w:tc>
      </w:tr>
      <w:tr w:rsidR="003E59E6" w14:paraId="514FAFF7" w14:textId="77777777">
        <w:trPr>
          <w:trHeight w:hRule="exact" w:val="754"/>
        </w:trPr>
        <w:tc>
          <w:tcPr>
            <w:tcW w:w="567" w:type="dxa"/>
            <w:vMerge/>
            <w:vAlign w:val="center"/>
          </w:tcPr>
          <w:p w14:paraId="6A956079" w14:textId="77777777" w:rsidR="003E59E6" w:rsidRDefault="003E59E6">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3E59E6" w:rsidRDefault="003E59E6">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3E59E6" w:rsidRDefault="00747982">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3E59E6" w:rsidRDefault="00747982">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186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2716</w:t>
            </w:r>
          </w:p>
        </w:tc>
        <w:tc>
          <w:tcPr>
            <w:tcW w:w="992" w:type="dxa"/>
            <w:vAlign w:val="center"/>
          </w:tcPr>
          <w:p w14:paraId="617A19F1" w14:textId="77777777" w:rsidR="003E59E6" w:rsidRDefault="00747982">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3E59E6" w:rsidRDefault="00747982">
            <w:pPr>
              <w:snapToGrid w:val="0"/>
              <w:spacing w:line="300" w:lineRule="exact"/>
              <w:jc w:val="center"/>
              <w:rPr>
                <w:rFonts w:asciiTheme="majorEastAsia" w:eastAsiaTheme="majorEastAsia" w:hAnsiTheme="majorEastAsia" w:cstheme="majorEastAsia"/>
                <w:szCs w:val="21"/>
              </w:rPr>
            </w:pPr>
            <w:proofErr w:type="gramStart"/>
            <w:r>
              <w:rPr>
                <w:rFonts w:ascii="sans-serif" w:eastAsia="sans-serif" w:hAnsi="sans-serif" w:cs="sans-serif"/>
                <w:sz w:val="17"/>
                <w:szCs w:val="17"/>
                <w:shd w:val="clear" w:color="auto" w:fill="FFFFFF"/>
              </w:rPr>
              <w:t>张翠姬</w:t>
            </w:r>
            <w:proofErr w:type="gramEnd"/>
          </w:p>
        </w:tc>
      </w:tr>
      <w:tr w:rsidR="003E59E6" w14:paraId="50D74230" w14:textId="77777777">
        <w:trPr>
          <w:trHeight w:hRule="exact" w:val="514"/>
        </w:trPr>
        <w:tc>
          <w:tcPr>
            <w:tcW w:w="567" w:type="dxa"/>
            <w:vMerge/>
            <w:vAlign w:val="center"/>
          </w:tcPr>
          <w:p w14:paraId="75D59F12" w14:textId="77777777" w:rsidR="003E59E6" w:rsidRDefault="003E59E6">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3E59E6" w:rsidRDefault="003E59E6">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3E59E6" w:rsidRDefault="00747982">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3E59E6" w:rsidRDefault="00747982">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91450900MA5P1HWE9T</w:t>
            </w:r>
          </w:p>
        </w:tc>
      </w:tr>
    </w:tbl>
    <w:p w14:paraId="052E365D"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2024</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分，玉林市交通运输局执法人员陈代斌</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何伟强（执法证号分别为</w:t>
      </w:r>
      <w:r>
        <w:rPr>
          <w:rFonts w:ascii="sans-serif" w:eastAsia="sans-serif" w:hAnsi="sans-serif" w:cs="sans-serif"/>
          <w:sz w:val="17"/>
          <w:szCs w:val="17"/>
          <w:shd w:val="clear" w:color="auto" w:fill="FFFFFF"/>
        </w:rPr>
        <w:t xml:space="preserve"> 45091151,20090017015</w:t>
      </w:r>
      <w:r>
        <w:rPr>
          <w:rFonts w:ascii="sans-serif" w:eastAsia="sans-serif" w:hAnsi="sans-serif" w:cs="sans-serif"/>
          <w:sz w:val="17"/>
          <w:szCs w:val="17"/>
          <w:shd w:val="clear" w:color="auto" w:fill="FFFFFF"/>
        </w:rPr>
        <w:t>）在玉州区人民东路金鸡广场红绿灯处执法检查时发现：驾驶员邹葵驾驶桂</w:t>
      </w:r>
      <w:r>
        <w:rPr>
          <w:rFonts w:ascii="sans-serif" w:eastAsia="sans-serif" w:hAnsi="sans-serif" w:cs="sans-serif"/>
          <w:sz w:val="17"/>
          <w:szCs w:val="17"/>
          <w:shd w:val="clear" w:color="auto" w:fill="FFFFFF"/>
        </w:rPr>
        <w:t xml:space="preserve"> KF29769</w:t>
      </w:r>
      <w:r>
        <w:rPr>
          <w:rFonts w:ascii="sans-serif" w:eastAsia="sans-serif" w:hAnsi="sans-serif" w:cs="sans-serif"/>
          <w:sz w:val="17"/>
          <w:szCs w:val="17"/>
          <w:shd w:val="clear" w:color="auto" w:fill="FFFFFF"/>
        </w:rPr>
        <w:t>小型普通客车运载</w:t>
      </w:r>
      <w:r>
        <w:rPr>
          <w:rFonts w:ascii="sans-serif" w:eastAsia="sans-serif" w:hAnsi="sans-serif" w:cs="sans-serif"/>
          <w:sz w:val="17"/>
          <w:szCs w:val="17"/>
          <w:shd w:val="clear" w:color="auto" w:fill="FFFFFF"/>
        </w:rPr>
        <w:t xml:space="preserve"> 1</w:t>
      </w:r>
      <w:r>
        <w:rPr>
          <w:rFonts w:ascii="sans-serif" w:eastAsia="sans-serif" w:hAnsi="sans-serif" w:cs="sans-serif"/>
          <w:sz w:val="17"/>
          <w:szCs w:val="17"/>
          <w:shd w:val="clear" w:color="auto" w:fill="FFFFFF"/>
        </w:rPr>
        <w:t>名乘客，从玉林华安旅馆到北流市城南街道办事处。该趟运输由乘客在滴滴出行科技有限公司玉林分公司下单，被执法人员查获时订单未完成，当事人在花小猪司机端自主取消订单。经检查，</w:t>
      </w:r>
      <w:r>
        <w:rPr>
          <w:rFonts w:ascii="sans-serif" w:eastAsia="sans-serif" w:hAnsi="sans-serif" w:cs="sans-serif"/>
          <w:sz w:val="17"/>
          <w:szCs w:val="17"/>
          <w:shd w:val="clear" w:color="auto" w:fill="FFFFFF"/>
        </w:rPr>
        <w:t>2024</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日共营运</w:t>
      </w:r>
      <w:r>
        <w:rPr>
          <w:rFonts w:ascii="sans-serif" w:eastAsia="sans-serif" w:hAnsi="sans-serif" w:cs="sans-serif"/>
          <w:sz w:val="17"/>
          <w:szCs w:val="17"/>
          <w:shd w:val="clear" w:color="auto" w:fill="FFFFFF"/>
        </w:rPr>
        <w:t xml:space="preserve"> 1</w:t>
      </w:r>
      <w:r>
        <w:rPr>
          <w:rFonts w:ascii="sans-serif" w:eastAsia="sans-serif" w:hAnsi="sans-serif" w:cs="sans-serif"/>
          <w:sz w:val="17"/>
          <w:szCs w:val="17"/>
          <w:shd w:val="clear" w:color="auto" w:fill="FFFFFF"/>
        </w:rPr>
        <w:t>单，共收取运费</w:t>
      </w:r>
      <w:r>
        <w:rPr>
          <w:rFonts w:ascii="sans-serif" w:eastAsia="sans-serif" w:hAnsi="sans-serif" w:cs="sans-serif"/>
          <w:sz w:val="17"/>
          <w:szCs w:val="17"/>
          <w:shd w:val="clear" w:color="auto" w:fill="FFFFFF"/>
        </w:rPr>
        <w:t xml:space="preserve"> 9.97</w:t>
      </w:r>
      <w:r>
        <w:rPr>
          <w:rFonts w:ascii="sans-serif" w:eastAsia="sans-serif" w:hAnsi="sans-serif" w:cs="sans-serif"/>
          <w:sz w:val="17"/>
          <w:szCs w:val="17"/>
          <w:shd w:val="clear" w:color="auto" w:fill="FFFFFF"/>
        </w:rPr>
        <w:t>元（车费</w:t>
      </w:r>
      <w:r>
        <w:rPr>
          <w:rFonts w:ascii="sans-serif" w:eastAsia="sans-serif" w:hAnsi="sans-serif" w:cs="sans-serif"/>
          <w:sz w:val="17"/>
          <w:szCs w:val="17"/>
          <w:shd w:val="clear" w:color="auto" w:fill="FFFFFF"/>
        </w:rPr>
        <w:t xml:space="preserve"> 9.97</w:t>
      </w:r>
      <w:r>
        <w:rPr>
          <w:rFonts w:ascii="sans-serif" w:eastAsia="sans-serif" w:hAnsi="sans-serif" w:cs="sans-serif"/>
          <w:sz w:val="17"/>
          <w:szCs w:val="17"/>
          <w:shd w:val="clear" w:color="auto" w:fill="FFFFFF"/>
        </w:rPr>
        <w:t>元）。</w:t>
      </w:r>
      <w:r>
        <w:rPr>
          <w:rFonts w:ascii="sans-serif" w:eastAsia="sans-serif" w:hAnsi="sans-serif" w:cs="sans-serif"/>
          <w:sz w:val="17"/>
          <w:szCs w:val="17"/>
          <w:shd w:val="clear" w:color="auto" w:fill="FFFFFF"/>
        </w:rPr>
        <w:t>2024</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11</w:t>
      </w:r>
      <w:r>
        <w:rPr>
          <w:rFonts w:ascii="sans-serif" w:eastAsia="sans-serif" w:hAnsi="sans-serif" w:cs="sans-serif"/>
          <w:sz w:val="17"/>
          <w:szCs w:val="17"/>
          <w:shd w:val="clear" w:color="auto" w:fill="FFFFFF"/>
        </w:rPr>
        <w:t>日共营运</w:t>
      </w:r>
      <w:r>
        <w:rPr>
          <w:rFonts w:ascii="sans-serif" w:eastAsia="sans-serif" w:hAnsi="sans-serif" w:cs="sans-serif"/>
          <w:sz w:val="17"/>
          <w:szCs w:val="17"/>
          <w:shd w:val="clear" w:color="auto" w:fill="FFFFFF"/>
        </w:rPr>
        <w:t xml:space="preserve"> 14</w:t>
      </w:r>
      <w:r>
        <w:rPr>
          <w:rFonts w:ascii="sans-serif" w:eastAsia="sans-serif" w:hAnsi="sans-serif" w:cs="sans-serif"/>
          <w:sz w:val="17"/>
          <w:szCs w:val="17"/>
          <w:shd w:val="clear" w:color="auto" w:fill="FFFFFF"/>
        </w:rPr>
        <w:t>单，共收取运费</w:t>
      </w:r>
      <w:r>
        <w:rPr>
          <w:rFonts w:ascii="sans-serif" w:eastAsia="sans-serif" w:hAnsi="sans-serif" w:cs="sans-serif"/>
          <w:sz w:val="17"/>
          <w:szCs w:val="17"/>
          <w:shd w:val="clear" w:color="auto" w:fill="FFFFFF"/>
        </w:rPr>
        <w:t xml:space="preserve"> 207.49</w:t>
      </w:r>
      <w:r>
        <w:rPr>
          <w:rFonts w:ascii="sans-serif" w:eastAsia="sans-serif" w:hAnsi="sans-serif" w:cs="sans-serif"/>
          <w:sz w:val="17"/>
          <w:szCs w:val="17"/>
          <w:shd w:val="clear" w:color="auto" w:fill="FFFFFF"/>
        </w:rPr>
        <w:t>元（车费</w:t>
      </w:r>
      <w:r>
        <w:rPr>
          <w:rFonts w:ascii="sans-serif" w:eastAsia="sans-serif" w:hAnsi="sans-serif" w:cs="sans-serif"/>
          <w:sz w:val="17"/>
          <w:szCs w:val="17"/>
          <w:shd w:val="clear" w:color="auto" w:fill="FFFFFF"/>
        </w:rPr>
        <w:t xml:space="preserve"> 207.49</w:t>
      </w:r>
      <w:r>
        <w:rPr>
          <w:rFonts w:ascii="sans-serif" w:eastAsia="sans-serif" w:hAnsi="sans-serif" w:cs="sans-serif"/>
          <w:sz w:val="17"/>
          <w:szCs w:val="17"/>
          <w:shd w:val="clear" w:color="auto" w:fill="FFFFFF"/>
        </w:rPr>
        <w:t>元）。滴滴出行科技有限公司玉林分公司已取得网络预约出租汽车经营许可，证号为</w:t>
      </w:r>
      <w:r>
        <w:rPr>
          <w:rFonts w:ascii="sans-serif" w:eastAsia="sans-serif" w:hAnsi="sans-serif" w:cs="sans-serif"/>
          <w:sz w:val="17"/>
          <w:szCs w:val="17"/>
          <w:shd w:val="clear" w:color="auto" w:fill="FFFFFF"/>
        </w:rPr>
        <w:t>450900000015</w:t>
      </w:r>
      <w:r>
        <w:rPr>
          <w:rFonts w:ascii="sans-serif" w:eastAsia="sans-serif" w:hAnsi="sans-serif" w:cs="sans-serif"/>
          <w:sz w:val="17"/>
          <w:szCs w:val="17"/>
          <w:shd w:val="clear" w:color="auto" w:fill="FFFFFF"/>
        </w:rPr>
        <w:t>，</w:t>
      </w:r>
      <w:proofErr w:type="gramStart"/>
      <w:r>
        <w:rPr>
          <w:rFonts w:ascii="sans-serif" w:eastAsia="sans-serif" w:hAnsi="sans-serif" w:cs="sans-serif"/>
          <w:sz w:val="17"/>
          <w:szCs w:val="17"/>
          <w:shd w:val="clear" w:color="auto" w:fill="FFFFFF"/>
        </w:rPr>
        <w:t>本趟运输</w:t>
      </w:r>
      <w:proofErr w:type="gramEnd"/>
      <w:r>
        <w:rPr>
          <w:rFonts w:ascii="sans-serif" w:eastAsia="sans-serif" w:hAnsi="sans-serif" w:cs="sans-serif"/>
          <w:sz w:val="17"/>
          <w:szCs w:val="17"/>
          <w:shd w:val="clear" w:color="auto" w:fill="FFFFFF"/>
        </w:rPr>
        <w:t>派单的桂</w:t>
      </w:r>
      <w:r>
        <w:rPr>
          <w:rFonts w:ascii="sans-serif" w:eastAsia="sans-serif" w:hAnsi="sans-serif" w:cs="sans-serif"/>
          <w:sz w:val="17"/>
          <w:szCs w:val="17"/>
          <w:shd w:val="clear" w:color="auto" w:fill="FFFFFF"/>
        </w:rPr>
        <w:t xml:space="preserve"> KF29769</w:t>
      </w:r>
      <w:r>
        <w:rPr>
          <w:rFonts w:ascii="sans-serif" w:eastAsia="sans-serif" w:hAnsi="sans-serif" w:cs="sans-serif"/>
          <w:sz w:val="17"/>
          <w:szCs w:val="17"/>
          <w:shd w:val="clear" w:color="auto" w:fill="FFFFFF"/>
        </w:rPr>
        <w:t>车辆未取得《网络预约出租汽车运输证》。当事人的行为</w:t>
      </w:r>
      <w:proofErr w:type="gramStart"/>
      <w:r>
        <w:rPr>
          <w:rFonts w:ascii="sans-serif" w:eastAsia="sans-serif" w:hAnsi="sans-serif" w:cs="sans-serif"/>
          <w:sz w:val="17"/>
          <w:szCs w:val="17"/>
          <w:shd w:val="clear" w:color="auto" w:fill="FFFFFF"/>
        </w:rPr>
        <w:t>构成网约车</w:t>
      </w:r>
      <w:proofErr w:type="gramEnd"/>
      <w:r>
        <w:rPr>
          <w:rFonts w:ascii="sans-serif" w:eastAsia="sans-serif" w:hAnsi="sans-serif" w:cs="sans-serif"/>
          <w:sz w:val="17"/>
          <w:szCs w:val="17"/>
          <w:shd w:val="clear" w:color="auto" w:fill="FFFFFF"/>
        </w:rPr>
        <w:t>平台公司提供服务车辆未取得《网络预约出租汽车运输证》，或者线上提供服务车辆与线下实际提供服务车辆不一致，违法程度为情节较轻。</w:t>
      </w:r>
    </w:p>
    <w:p w14:paraId="5E89DCFA"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二、证据。上述违法事实有询问笔录、现场照片、授权委托书复制件、营业执照复制件、法定代表人身份证复制件、滴滴出行科技有限公司</w:t>
      </w:r>
      <w:r>
        <w:rPr>
          <w:rFonts w:ascii="sans-serif" w:eastAsia="sans-serif" w:hAnsi="sans-serif" w:cs="sans-serif"/>
          <w:sz w:val="17"/>
          <w:szCs w:val="17"/>
          <w:shd w:val="clear" w:color="auto" w:fill="FFFFFF"/>
        </w:rPr>
        <w:t>玉林分公司</w:t>
      </w:r>
      <w:proofErr w:type="gramStart"/>
      <w:r>
        <w:rPr>
          <w:rFonts w:ascii="sans-serif" w:eastAsia="sans-serif" w:hAnsi="sans-serif" w:cs="sans-serif"/>
          <w:sz w:val="17"/>
          <w:szCs w:val="17"/>
          <w:shd w:val="clear" w:color="auto" w:fill="FFFFFF"/>
        </w:rPr>
        <w:t>涉嫌网约车</w:t>
      </w:r>
      <w:proofErr w:type="gramEnd"/>
      <w:r>
        <w:rPr>
          <w:rFonts w:ascii="sans-serif" w:eastAsia="sans-serif" w:hAnsi="sans-serif" w:cs="sans-serif"/>
          <w:sz w:val="17"/>
          <w:szCs w:val="17"/>
          <w:shd w:val="clear" w:color="auto" w:fill="FFFFFF"/>
        </w:rPr>
        <w:t>平台公司提供服务车辆未取得《网络预约出租汽车运输证》统计表复制件、广西运</w:t>
      </w:r>
      <w:proofErr w:type="gramStart"/>
      <w:r>
        <w:rPr>
          <w:rFonts w:ascii="sans-serif" w:eastAsia="sans-serif" w:hAnsi="sans-serif" w:cs="sans-serif"/>
          <w:sz w:val="17"/>
          <w:szCs w:val="17"/>
          <w:shd w:val="clear" w:color="auto" w:fill="FFFFFF"/>
        </w:rPr>
        <w:t>政微信公众号</w:t>
      </w:r>
      <w:proofErr w:type="gramEnd"/>
      <w:r>
        <w:rPr>
          <w:rFonts w:ascii="sans-serif" w:eastAsia="sans-serif" w:hAnsi="sans-serif" w:cs="sans-serif"/>
          <w:sz w:val="17"/>
          <w:szCs w:val="17"/>
          <w:shd w:val="clear" w:color="auto" w:fill="FFFFFF"/>
        </w:rPr>
        <w:t>查询运</w:t>
      </w:r>
      <w:proofErr w:type="gramStart"/>
      <w:r>
        <w:rPr>
          <w:rFonts w:ascii="sans-serif" w:eastAsia="sans-serif" w:hAnsi="sans-serif" w:cs="sans-serif"/>
          <w:sz w:val="17"/>
          <w:szCs w:val="17"/>
          <w:shd w:val="clear" w:color="auto" w:fill="FFFFFF"/>
        </w:rPr>
        <w:t>政基础</w:t>
      </w:r>
      <w:proofErr w:type="gramEnd"/>
      <w:r>
        <w:rPr>
          <w:rFonts w:ascii="sans-serif" w:eastAsia="sans-serif" w:hAnsi="sans-serif" w:cs="sans-serif"/>
          <w:sz w:val="17"/>
          <w:szCs w:val="17"/>
          <w:shd w:val="clear" w:color="auto" w:fill="FFFFFF"/>
        </w:rPr>
        <w:t>数据、受委托人身份证复制件、经营许可证复制件证明。</w:t>
      </w:r>
    </w:p>
    <w:p w14:paraId="24962D4C"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三、陈述申辩及听证情况。本机关已依法告知当事人具有陈述、申辩的权利，当事人自愿放弃陈述、申辩。</w:t>
      </w:r>
    </w:p>
    <w:p w14:paraId="657B5952"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四、法律依据。你（单位）的行为违反了《网络预约出租汽车经营服务管理暂行办法》第十七条的规定。</w:t>
      </w:r>
    </w:p>
    <w:p w14:paraId="587FD77B"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五、处罚决定。依据《网络预约出租汽车经营服务管理暂行办法》第三十五条第一款第一项的规定，参照《广西壮族自治区道路运输行政处罚裁量权基准》（桂交规〔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 xml:space="preserve">3 </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罚款人民币伍仟元整（</w:t>
      </w:r>
      <w:r>
        <w:rPr>
          <w:rFonts w:ascii="sans-serif" w:eastAsia="sans-serif" w:hAnsi="sans-serif" w:cs="sans-serif"/>
          <w:sz w:val="17"/>
          <w:szCs w:val="17"/>
          <w:shd w:val="clear" w:color="auto" w:fill="FFFFFF"/>
        </w:rPr>
        <w:t>¥5000</w:t>
      </w:r>
      <w:r>
        <w:rPr>
          <w:rFonts w:ascii="sans-serif" w:eastAsia="sans-serif" w:hAnsi="sans-serif" w:cs="sans-serif"/>
          <w:sz w:val="17"/>
          <w:szCs w:val="17"/>
          <w:shd w:val="clear" w:color="auto" w:fill="FFFFFF"/>
        </w:rPr>
        <w:t>）的处罚决定。</w:t>
      </w:r>
    </w:p>
    <w:p w14:paraId="13D3A2E4" w14:textId="77777777" w:rsidR="003E59E6" w:rsidRDefault="00747982">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w:t>
      </w:r>
      <w:r>
        <w:rPr>
          <w:rFonts w:ascii="sans-serif" w:eastAsia="sans-serif" w:hAnsi="sans-serif" w:cs="sans-serif"/>
          <w:sz w:val="17"/>
          <w:szCs w:val="17"/>
          <w:shd w:val="clear" w:color="auto" w:fill="FFFFFF"/>
        </w:rPr>
        <w:t>停止执行，法律另有规定的除外。逾期不申请行政复议、不提起行政诉讼又不履行的，本机关将依法申请人民法院强制执行。</w:t>
      </w:r>
    </w:p>
    <w:p w14:paraId="7848659A" w14:textId="77777777" w:rsidR="003E59E6" w:rsidRDefault="00747982">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6A4DCD42" w14:textId="298BE632" w:rsidR="003E59E6" w:rsidRDefault="00747982">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2025</w:t>
      </w:r>
      <w:r>
        <w:rPr>
          <w:rFonts w:ascii="sans-serif" w:eastAsia="sans-serif" w:hAnsi="sans-serif" w:cs="sans-serif"/>
          <w:sz w:val="17"/>
          <w:szCs w:val="17"/>
          <w:shd w:val="clear" w:color="auto" w:fill="FFFFFF"/>
        </w:rPr>
        <w:t>年12</w:t>
      </w:r>
      <w:r>
        <w:rPr>
          <w:rFonts w:ascii="sans-serif" w:eastAsia="sans-serif" w:hAnsi="sans-serif" w:cs="sans-serif"/>
          <w:sz w:val="17"/>
          <w:szCs w:val="17"/>
          <w:shd w:val="clear" w:color="auto" w:fill="FFFFFF"/>
        </w:rPr>
        <w:t>月26</w:t>
      </w:r>
      <w:bookmarkStart w:id="0" w:name="_GoBack"/>
      <w:bookmarkEnd w:id="0"/>
      <w:r>
        <w:rPr>
          <w:rFonts w:ascii="sans-serif" w:eastAsia="sans-serif" w:hAnsi="sans-serif" w:cs="sans-serif"/>
          <w:sz w:val="17"/>
          <w:szCs w:val="17"/>
          <w:shd w:val="clear" w:color="auto" w:fill="FFFFFF"/>
        </w:rPr>
        <w:t>日</w:t>
      </w:r>
    </w:p>
    <w:p w14:paraId="13E76CFE" w14:textId="77777777" w:rsidR="003E59E6" w:rsidRDefault="003E59E6">
      <w:pPr>
        <w:widowControl/>
        <w:shd w:val="clear" w:color="auto" w:fill="FFFFFF"/>
        <w:spacing w:line="12" w:lineRule="atLeast"/>
        <w:jc w:val="right"/>
      </w:pPr>
    </w:p>
    <w:p w14:paraId="218795F3" w14:textId="77777777" w:rsidR="003E59E6" w:rsidRDefault="003E59E6">
      <w:pPr>
        <w:widowControl/>
        <w:shd w:val="clear" w:color="auto" w:fill="FFFFFF"/>
        <w:spacing w:line="12" w:lineRule="atLeast"/>
        <w:jc w:val="left"/>
        <w:rPr>
          <w:rFonts w:ascii="Arial" w:hAnsi="Arial" w:cs="Arial"/>
          <w:color w:val="000000"/>
          <w:sz w:val="19"/>
          <w:szCs w:val="19"/>
        </w:rPr>
      </w:pPr>
    </w:p>
    <w:p w14:paraId="3E4435E3" w14:textId="77777777" w:rsidR="003E59E6" w:rsidRDefault="003E59E6">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3E59E6" w:rsidRDefault="00747982">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3E59E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A13A0" w14:textId="77777777" w:rsidR="00000000" w:rsidRDefault="00747982">
      <w:r>
        <w:separator/>
      </w:r>
    </w:p>
  </w:endnote>
  <w:endnote w:type="continuationSeparator" w:id="0">
    <w:p w14:paraId="6A435737" w14:textId="77777777" w:rsidR="00000000" w:rsidRDefault="0074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3E59E6" w:rsidRDefault="003E5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3E59E6" w:rsidRDefault="003E59E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3E59E6" w:rsidRDefault="003E59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2449" w14:textId="77777777" w:rsidR="00000000" w:rsidRDefault="00747982">
      <w:r>
        <w:separator/>
      </w:r>
    </w:p>
  </w:footnote>
  <w:footnote w:type="continuationSeparator" w:id="0">
    <w:p w14:paraId="31CF25AF" w14:textId="77777777" w:rsidR="00000000" w:rsidRDefault="0074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3E59E6" w:rsidRDefault="003E59E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3E59E6" w:rsidRDefault="003E59E6">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3E59E6" w:rsidRDefault="003E59E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E59E6"/>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982"/>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EFD54D7"/>
    <w:rsid w:val="1FD06C0B"/>
    <w:rsid w:val="238378BB"/>
    <w:rsid w:val="240A427C"/>
    <w:rsid w:val="24741D97"/>
    <w:rsid w:val="26A8240B"/>
    <w:rsid w:val="2BD84516"/>
    <w:rsid w:val="2E3F5736"/>
    <w:rsid w:val="368F25A7"/>
    <w:rsid w:val="3B5510F0"/>
    <w:rsid w:val="411A1543"/>
    <w:rsid w:val="42CB3072"/>
    <w:rsid w:val="448E4357"/>
    <w:rsid w:val="45AE6EF6"/>
    <w:rsid w:val="4A995BC5"/>
    <w:rsid w:val="4B7F0E9E"/>
    <w:rsid w:val="4C962CF7"/>
    <w:rsid w:val="4D0F7F9F"/>
    <w:rsid w:val="52966C02"/>
    <w:rsid w:val="52C05290"/>
    <w:rsid w:val="58316478"/>
    <w:rsid w:val="5EE97798"/>
    <w:rsid w:val="6540227E"/>
    <w:rsid w:val="677338AD"/>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0F0B0"/>
  <w15:docId w15:val="{44F1DACD-72C1-49A2-964F-53011AB7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200</Words>
  <Characters>1143</Characters>
  <Application>Microsoft Office Word</Application>
  <DocSecurity>0</DocSecurity>
  <Lines>9</Lines>
  <Paragraphs>2</Paragraphs>
  <ScaleCrop>false</ScaleCrop>
  <Company>Microsoft</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2025-12-29T09:59:00Z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